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03" w:rsidRDefault="00F75303" w:rsidP="00F75303">
      <w:pPr>
        <w:rPr>
          <w:rFonts w:cs="B Mitra"/>
          <w:b/>
          <w:bCs/>
          <w:sz w:val="26"/>
          <w:szCs w:val="26"/>
          <w:lang w:bidi="ar-SA"/>
        </w:rPr>
      </w:pPr>
      <w:r>
        <w:rPr>
          <w:rFonts w:cs="B Mitra" w:hint="cs"/>
          <w:b/>
          <w:bCs/>
          <w:sz w:val="26"/>
          <w:szCs w:val="26"/>
          <w:rtl/>
          <w:lang w:bidi="ar-SA"/>
        </w:rPr>
        <w:t>لیست مولاژهای بیمارستان مطهری :</w:t>
      </w:r>
    </w:p>
    <w:tbl>
      <w:tblPr>
        <w:bidiVisual/>
        <w:tblW w:w="8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5156"/>
        <w:gridCol w:w="1858"/>
      </w:tblGrid>
      <w:tr w:rsidR="00F75303" w:rsidTr="003C2E03">
        <w:trPr>
          <w:trHeight w:val="468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72865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303" w:rsidRDefault="00F75303">
            <w:pPr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ar-SA"/>
              </w:rPr>
              <w:t>ردیف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72865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303" w:rsidRDefault="00F75303">
            <w:pPr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ar-SA"/>
              </w:rPr>
              <w:t>عنوان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72865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303" w:rsidRDefault="00F75303">
            <w:pPr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ar-SA"/>
              </w:rPr>
              <w:t>تعداد</w:t>
            </w:r>
          </w:p>
        </w:tc>
      </w:tr>
      <w:tr w:rsidR="00F75303" w:rsidTr="003C2E03">
        <w:trPr>
          <w:trHeight w:val="44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303" w:rsidRDefault="00F75303" w:rsidP="003C2E03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cs="B Mitra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303" w:rsidRDefault="00F75303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مانکن نیم تنه احیا </w:t>
            </w:r>
            <w:r>
              <w:rPr>
                <w:rFonts w:cs="B Mitra"/>
                <w:sz w:val="26"/>
                <w:szCs w:val="26"/>
              </w:rPr>
              <w:t>QCPR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303" w:rsidRDefault="00F75303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F75303" w:rsidTr="003C2E03">
        <w:trPr>
          <w:trHeight w:val="44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303" w:rsidRDefault="00F75303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303" w:rsidRDefault="00F75303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/>
                <w:sz w:val="26"/>
                <w:szCs w:val="26"/>
              </w:rPr>
              <w:t>SKILL GUID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303" w:rsidRDefault="00F75303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  <w:r>
              <w:rPr>
                <w:rFonts w:cs="B Mitra" w:hint="cs"/>
                <w:sz w:val="26"/>
                <w:szCs w:val="26"/>
                <w:rtl/>
                <w:lang w:bidi="ar-SA"/>
              </w:rPr>
              <w:t>عدد</w:t>
            </w:r>
          </w:p>
        </w:tc>
      </w:tr>
      <w:tr w:rsidR="00667DE0" w:rsidTr="003C2E03">
        <w:trPr>
          <w:trHeight w:val="44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م</w:t>
            </w:r>
            <w:r>
              <w:rPr>
                <w:rFonts w:cs="B Mitra" w:hint="cs"/>
                <w:sz w:val="26"/>
                <w:szCs w:val="26"/>
                <w:rtl/>
              </w:rPr>
              <w:t>دل لوله گذاری بزرگسال همراه با اسپاسم حنجره و قابلیت ساکشن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44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4.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مدل نیم تنه مقدماتی احیا (سفید پوست)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44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5.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مانکن احیای کودک با دستگاه (</w:t>
            </w:r>
            <w:r>
              <w:rPr>
                <w:rFonts w:cs="B Mitra"/>
                <w:sz w:val="26"/>
                <w:szCs w:val="26"/>
              </w:rPr>
              <w:t>QCPR</w:t>
            </w:r>
            <w:r>
              <w:rPr>
                <w:rFonts w:cs="B Mitra" w:hint="cs"/>
                <w:sz w:val="26"/>
                <w:szCs w:val="26"/>
                <w:rtl/>
              </w:rPr>
              <w:t>)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533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6.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مانکن مانور لئوپولد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561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7.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 xml:space="preserve">مدل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آموزش معاینات </w:t>
            </w:r>
            <w:r>
              <w:rPr>
                <w:rFonts w:cs="B Mitra" w:hint="cs"/>
                <w:sz w:val="26"/>
                <w:szCs w:val="26"/>
                <w:rtl/>
                <w:lang w:bidi="ar-SA"/>
              </w:rPr>
              <w:t>زنان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468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8.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مدل</w:t>
            </w:r>
            <w:r>
              <w:rPr>
                <w:rFonts w:cs="B Mitra" w:hint="cs"/>
                <w:sz w:val="26"/>
                <w:szCs w:val="26"/>
                <w:rtl/>
              </w:rPr>
              <w:t>نمایش ایستگاه سرجنین در لگن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875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9.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م</w:t>
            </w:r>
            <w:r>
              <w:rPr>
                <w:rFonts w:cs="B Mitra" w:hint="cs"/>
                <w:sz w:val="26"/>
                <w:szCs w:val="26"/>
                <w:rtl/>
              </w:rPr>
              <w:t>انکن</w:t>
            </w:r>
            <w:r>
              <w:rPr>
                <w:rFonts w:cs="B Mitra"/>
                <w:sz w:val="26"/>
                <w:szCs w:val="26"/>
              </w:rPr>
              <w:t>LP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کودک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468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مانکن تمام تنه زایمان با جنین و نوزاد با قابلیت </w:t>
            </w:r>
            <w:r>
              <w:rPr>
                <w:rFonts w:cs="B Mitra"/>
                <w:sz w:val="26"/>
                <w:szCs w:val="26"/>
              </w:rPr>
              <w:t>CPR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همراه با دستگاه سیانوزه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937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11.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مدل آموزش اندازه گیری افاسمان و دیلاتاسیون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  <w:r>
              <w:rPr>
                <w:rFonts w:cs="B Mitra" w:hint="cs"/>
                <w:sz w:val="26"/>
                <w:szCs w:val="26"/>
                <w:rtl/>
                <w:lang w:bidi="ar-SA"/>
              </w:rPr>
              <w:t>عدد</w:t>
            </w:r>
          </w:p>
        </w:tc>
      </w:tr>
      <w:tr w:rsidR="00667DE0" w:rsidTr="003C2E03">
        <w:trPr>
          <w:trHeight w:val="468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 xml:space="preserve">مدل </w:t>
            </w:r>
            <w:r>
              <w:rPr>
                <w:rFonts w:cs="B Mitra" w:hint="cs"/>
                <w:sz w:val="26"/>
                <w:szCs w:val="26"/>
                <w:rtl/>
              </w:rPr>
              <w:t>آموزش معاینات زنان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468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13.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  <w:lang w:bidi="ar-SA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مدل آموزشی معاینات زنان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  <w:lang w:bidi="ar-SA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468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14.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  <w:lang w:bidi="ar-SA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مدل نمایش ایستگاه سرجنین در لگن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  <w:lang w:bidi="ar-SA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1عدد</w:t>
            </w:r>
          </w:p>
        </w:tc>
      </w:tr>
      <w:tr w:rsidR="00667DE0" w:rsidTr="003C2E03">
        <w:trPr>
          <w:trHeight w:val="44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15.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  <w:lang w:bidi="ar-SA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مدل لگن زنانه با نمایش لیگامنت 3قسمتی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  <w:lang w:bidi="ar-SA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468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16.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  <w:lang w:bidi="ar-SA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مانکن</w:t>
            </w:r>
            <w:r>
              <w:rPr>
                <w:rFonts w:cs="B Mitra"/>
                <w:sz w:val="26"/>
                <w:szCs w:val="26"/>
              </w:rPr>
              <w:t>LP</w:t>
            </w:r>
            <w:r>
              <w:rPr>
                <w:rFonts w:cs="B Mitra" w:hint="cs"/>
                <w:sz w:val="26"/>
                <w:szCs w:val="26"/>
                <w:rtl/>
                <w:lang w:bidi="ar-SA"/>
              </w:rPr>
              <w:t xml:space="preserve"> کودک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  <w:lang w:bidi="ar-SA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  <w:tr w:rsidR="00667DE0" w:rsidTr="003C2E03">
        <w:trPr>
          <w:trHeight w:val="468"/>
          <w:jc w:val="center"/>
        </w:trPr>
        <w:tc>
          <w:tcPr>
            <w:tcW w:w="393" w:type="dxa"/>
            <w:tcBorders>
              <w:top w:val="single" w:sz="8" w:space="0" w:color="728653"/>
              <w:left w:val="nil"/>
              <w:bottom w:val="single" w:sz="8" w:space="0" w:color="728653"/>
              <w:right w:val="single" w:sz="8" w:space="0" w:color="728653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DE0" w:rsidRDefault="00667DE0" w:rsidP="003C2E03">
            <w:pPr>
              <w:spacing w:after="0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17.</w:t>
            </w:r>
          </w:p>
        </w:tc>
        <w:tc>
          <w:tcPr>
            <w:tcW w:w="5680" w:type="dxa"/>
            <w:tcBorders>
              <w:top w:val="single" w:sz="8" w:space="0" w:color="728653"/>
              <w:left w:val="nil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 xml:space="preserve">مانکن تمام تنه زایمان با جنین و نوزاد با قابلیت </w:t>
            </w:r>
            <w:r>
              <w:rPr>
                <w:rFonts w:cs="B Mitra"/>
                <w:sz w:val="26"/>
                <w:szCs w:val="26"/>
              </w:rPr>
              <w:t>CPR</w:t>
            </w:r>
            <w:r>
              <w:rPr>
                <w:rFonts w:cs="B Mitra" w:hint="cs"/>
                <w:sz w:val="26"/>
                <w:szCs w:val="26"/>
                <w:rtl/>
                <w:lang w:bidi="ar-SA"/>
              </w:rPr>
              <w:t xml:space="preserve"> همراه با دستگاه سیانوزه</w:t>
            </w:r>
          </w:p>
        </w:tc>
        <w:tc>
          <w:tcPr>
            <w:tcW w:w="2007" w:type="dxa"/>
            <w:tcBorders>
              <w:top w:val="single" w:sz="8" w:space="0" w:color="728653"/>
              <w:left w:val="single" w:sz="8" w:space="0" w:color="728653"/>
              <w:bottom w:val="single" w:sz="8" w:space="0" w:color="728653"/>
              <w:right w:val="nil"/>
            </w:tcBorders>
            <w:shd w:val="clear" w:color="auto" w:fill="EBED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DE0" w:rsidRDefault="00667DE0" w:rsidP="003C2E03">
            <w:pPr>
              <w:spacing w:after="0"/>
              <w:rPr>
                <w:rFonts w:cs="B Mitra"/>
                <w:sz w:val="26"/>
                <w:szCs w:val="26"/>
                <w:lang w:bidi="ar-SA"/>
              </w:rPr>
            </w:pPr>
            <w:r>
              <w:rPr>
                <w:rFonts w:cs="B Mitra" w:hint="cs"/>
                <w:sz w:val="26"/>
                <w:szCs w:val="26"/>
                <w:rtl/>
                <w:lang w:bidi="ar-SA"/>
              </w:rPr>
              <w:t>1 عدد</w:t>
            </w:r>
          </w:p>
        </w:tc>
      </w:tr>
    </w:tbl>
    <w:p w:rsidR="00540B8F" w:rsidRDefault="00540B8F">
      <w:pPr>
        <w:rPr>
          <w:rtl/>
        </w:rPr>
      </w:pPr>
    </w:p>
    <w:sectPr w:rsidR="00540B8F" w:rsidSect="00F7530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D5010"/>
    <w:multiLevelType w:val="hybridMultilevel"/>
    <w:tmpl w:val="904AD17E"/>
    <w:lvl w:ilvl="0" w:tplc="5CC8DBA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A5B2161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D4347878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1592EF4E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49B04A36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74BEF982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82D258F2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907EB590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CF1CEB40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03"/>
    <w:rsid w:val="001A0430"/>
    <w:rsid w:val="003C2E03"/>
    <w:rsid w:val="00540B8F"/>
    <w:rsid w:val="00667DE0"/>
    <w:rsid w:val="007D504F"/>
    <w:rsid w:val="00F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AF7BA-6F44-4F6A-8593-C4CDF7D7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0ADF-3839-420D-B52A-587BF8D9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EDO</cp:lastModifiedBy>
  <cp:revision>3</cp:revision>
  <dcterms:created xsi:type="dcterms:W3CDTF">2023-10-30T05:29:00Z</dcterms:created>
  <dcterms:modified xsi:type="dcterms:W3CDTF">2023-11-04T09:27:00Z</dcterms:modified>
</cp:coreProperties>
</file>